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240"/>
      </w:tblGrid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Etická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expertíza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etické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poradenstvo</w:t>
            </w:r>
            <w:proofErr w:type="spellEnd"/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magisterský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2020/2021</w:t>
            </w:r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3.</w:t>
            </w:r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6B57C9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B02611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B02611" w:rsidTr="003056D9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7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B02611" w:rsidTr="003056D9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02611" w:rsidTr="003056D9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702C7D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27.2</w:t>
            </w:r>
            <w:r w:rsidR="00BE64E7">
              <w:rPr>
                <w:rFonts w:ascii="Times New Roman" w:hAnsi="Times New Roman"/>
                <w:lang w:eastAsia="en-US"/>
              </w:rPr>
              <w:t xml:space="preserve">. </w:t>
            </w:r>
            <w:r w:rsidR="006B57C9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15072C">
              <w:rPr>
                <w:rFonts w:ascii="Times New Roman" w:hAnsi="Times New Roman"/>
                <w:color w:val="000000" w:themeColor="text1"/>
                <w:lang w:val="en-US" w:eastAsia="en-US"/>
              </w:rPr>
              <w:t>BSB01090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CE49B1" w:rsidRDefault="004D491A" w:rsidP="004D491A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Komunikačné a empatické zručnosti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395DAC" w:rsidRDefault="00FF37F7" w:rsidP="003056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B02611" w:rsidTr="003056D9">
        <w:trPr>
          <w:trHeight w:val="119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99386C" w:rsidRDefault="00B02611" w:rsidP="003056D9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99386C" w:rsidRDefault="004D491A" w:rsidP="003056D9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Priebežne počas semestra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99386C" w:rsidRDefault="00B02611" w:rsidP="003056D9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99386C" w:rsidRDefault="004D491A" w:rsidP="004D491A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Seminár k diplomovej práci II.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99386C" w:rsidRDefault="004D491A" w:rsidP="003056D9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Individuálne konzultácie so školiteľom</w:t>
            </w:r>
          </w:p>
        </w:tc>
      </w:tr>
    </w:tbl>
    <w:p w:rsidR="00B02611" w:rsidRDefault="00B02611" w:rsidP="00B02611">
      <w:pPr>
        <w:pStyle w:val="Vchodzie"/>
        <w:rPr>
          <w:rFonts w:ascii="Times New Roman" w:hAnsi="Times New Roman"/>
        </w:rPr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>
        <w:t xml:space="preserve">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BSB01090 (BSB-109)-  </w:t>
      </w:r>
      <w:proofErr w:type="spellStart"/>
      <w:r>
        <w:rPr>
          <w:i/>
        </w:rPr>
        <w:t>Študentský</w:t>
      </w:r>
      <w:proofErr w:type="spellEnd"/>
      <w:r>
        <w:rPr>
          <w:i/>
        </w:rPr>
        <w:t xml:space="preserve"> do</w:t>
      </w:r>
      <w:r w:rsidR="00702C7D">
        <w:rPr>
          <w:i/>
        </w:rPr>
        <w:t xml:space="preserve">mov-  </w:t>
      </w:r>
      <w:proofErr w:type="spellStart"/>
      <w:r w:rsidR="00702C7D">
        <w:rPr>
          <w:i/>
        </w:rPr>
        <w:t>ulica</w:t>
      </w:r>
      <w:proofErr w:type="spellEnd"/>
      <w:r w:rsidR="00702C7D">
        <w:rPr>
          <w:i/>
        </w:rPr>
        <w:t xml:space="preserve"> B.      </w:t>
      </w:r>
      <w:proofErr w:type="spellStart"/>
      <w:r w:rsidR="00702C7D">
        <w:rPr>
          <w:i/>
        </w:rPr>
        <w:t>Slančíkovej</w:t>
      </w:r>
      <w:proofErr w:type="spellEnd"/>
      <w:r>
        <w:rPr>
          <w:i/>
        </w:rPr>
        <w:t xml:space="preserve"> </w:t>
      </w:r>
    </w:p>
    <w:p w:rsidR="00B02611" w:rsidRDefault="00B02611" w:rsidP="00B02611">
      <w:pPr>
        <w:pStyle w:val="Vchodzie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B02611" w:rsidRDefault="00B02611" w:rsidP="00B02611">
      <w:pPr>
        <w:pStyle w:val="Vchodzie"/>
        <w:ind w:left="1005"/>
      </w:pPr>
    </w:p>
    <w:p w:rsidR="00943131" w:rsidRDefault="00943131" w:rsidP="00B02611">
      <w:pPr>
        <w:pStyle w:val="Vchodzie"/>
        <w:ind w:left="1005"/>
      </w:pPr>
    </w:p>
    <w:p w:rsidR="00943131" w:rsidRDefault="00943131" w:rsidP="00B02611">
      <w:pPr>
        <w:pStyle w:val="Vchodzie"/>
        <w:ind w:left="1005"/>
      </w:pPr>
    </w:p>
    <w:p w:rsidR="00943131" w:rsidRDefault="00943131" w:rsidP="00B02611">
      <w:pPr>
        <w:pStyle w:val="Vchodzie"/>
        <w:ind w:left="1005"/>
      </w:pPr>
    </w:p>
    <w:p w:rsidR="00B02611" w:rsidRDefault="00B02611" w:rsidP="00B02611">
      <w:pPr>
        <w:pStyle w:val="Vchodzie"/>
      </w:pPr>
    </w:p>
    <w:tbl>
      <w:tblPr>
        <w:tblW w:w="90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130"/>
      </w:tblGrid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Etická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expertíza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etické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poradenstvo</w:t>
            </w:r>
            <w:proofErr w:type="spellEnd"/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magisterský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2020/2021</w:t>
            </w:r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1.</w:t>
            </w:r>
          </w:p>
        </w:tc>
      </w:tr>
      <w:tr w:rsidR="00B02611" w:rsidTr="003056D9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6B57C9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B02611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B02611" w:rsidTr="003056D9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B02611" w:rsidTr="003056D9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02611" w:rsidTr="003056D9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833F5A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20.2</w:t>
            </w:r>
            <w:r w:rsidR="00CB0045">
              <w:rPr>
                <w:rFonts w:ascii="Times New Roman" w:hAnsi="Times New Roman"/>
                <w:lang w:val="en-US" w:eastAsia="en-US"/>
              </w:rPr>
              <w:t xml:space="preserve">. </w:t>
            </w:r>
            <w:r w:rsidR="006B57C9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C3" w:rsidRDefault="00302EC3" w:rsidP="00302EC3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8.30-11.00</w:t>
            </w:r>
          </w:p>
          <w:p w:rsidR="00B02611" w:rsidRDefault="00302EC3" w:rsidP="00302EC3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F5A" w:rsidRDefault="00833F5A" w:rsidP="00833F5A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expertíza a poradenstvo</w:t>
            </w:r>
          </w:p>
          <w:p w:rsidR="00B02611" w:rsidRPr="00836798" w:rsidRDefault="00833F5A" w:rsidP="00833F5A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Etika a poznanie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C9799F" w:rsidP="00833F5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Mgr. M. Debnár, PhD.</w:t>
            </w:r>
          </w:p>
        </w:tc>
      </w:tr>
      <w:tr w:rsidR="00B02611" w:rsidTr="003056D9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833F5A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27.2</w:t>
            </w:r>
            <w:r w:rsidR="00CB0045">
              <w:rPr>
                <w:rFonts w:ascii="Times New Roman" w:hAnsi="Times New Roman"/>
                <w:lang w:val="en-US" w:eastAsia="en-US"/>
              </w:rPr>
              <w:t xml:space="preserve">. </w:t>
            </w:r>
            <w:r w:rsidR="006B57C9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302EC3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5A" w:rsidRPr="000E0506" w:rsidRDefault="00833F5A" w:rsidP="00833F5A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Sociálno-filozofické koncepcie človeka </w:t>
            </w:r>
          </w:p>
          <w:p w:rsidR="00B02611" w:rsidRPr="000337DE" w:rsidRDefault="00B02611" w:rsidP="00943131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833F5A" w:rsidP="00833F5A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Bartal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B02611" w:rsidTr="003056D9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833F5A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6.3.</w:t>
            </w:r>
            <w:r w:rsidR="006B57C9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302EC3" w:rsidP="005B365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</w:t>
            </w:r>
            <w:r w:rsidR="005B3659">
              <w:rPr>
                <w:rFonts w:ascii="Times New Roman" w:hAnsi="Times New Roman"/>
                <w:lang w:val="en-US" w:eastAsia="en-US"/>
              </w:rPr>
              <w:t>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146" w:rsidRPr="000337DE" w:rsidRDefault="00BA4146" w:rsidP="00BA414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Etické aspekty trhu práce a nezamestnanosti </w:t>
            </w:r>
          </w:p>
          <w:p w:rsidR="00B02611" w:rsidRPr="000337DE" w:rsidRDefault="00B02611" w:rsidP="00943131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A4146" w:rsidP="00BA414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7B055E">
              <w:rPr>
                <w:rFonts w:ascii="Times New Roman" w:hAnsi="Times New Roman"/>
                <w:lang w:eastAsia="cs-CZ"/>
              </w:rPr>
              <w:t>Mgr. C. Turčan, PhD.</w:t>
            </w:r>
          </w:p>
        </w:tc>
      </w:tr>
      <w:tr w:rsidR="00B02611" w:rsidTr="003056D9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4363AA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 w:rsidR="00833F5A">
              <w:rPr>
                <w:rFonts w:ascii="Times New Roman" w:hAnsi="Times New Roman"/>
                <w:lang w:val="en-US" w:eastAsia="en-US"/>
              </w:rPr>
              <w:t>.3</w:t>
            </w:r>
            <w:r w:rsidR="00CB0045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EC3" w:rsidRDefault="00302EC3" w:rsidP="00302EC3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8.30-11.00</w:t>
            </w:r>
          </w:p>
          <w:p w:rsidR="00B02611" w:rsidRDefault="00302EC3" w:rsidP="00302EC3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146" w:rsidRDefault="00BA4146" w:rsidP="00BA414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Spory o toleranciu v modernej pluralitnej spoločnosti</w:t>
            </w:r>
          </w:p>
          <w:p w:rsidR="00B02611" w:rsidRPr="000337DE" w:rsidRDefault="00BA4146" w:rsidP="00BA414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Súčasné spory o etickú neutralitu štátu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A4146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Mgr. L. </w:t>
            </w:r>
            <w:proofErr w:type="spellStart"/>
            <w:r>
              <w:rPr>
                <w:rFonts w:ascii="Times New Roman" w:hAnsi="Times New Roman"/>
              </w:rPr>
              <w:t>Šebíková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PhD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.</w:t>
            </w:r>
          </w:p>
        </w:tc>
      </w:tr>
      <w:tr w:rsidR="00B02611" w:rsidTr="003056D9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833F5A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27.3.</w:t>
            </w:r>
            <w:r w:rsidR="006B57C9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836798" w:rsidRDefault="00943131" w:rsidP="003056D9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</w:rPr>
              <w:t>Etika politiky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Pr="00161E9E" w:rsidRDefault="00943131" w:rsidP="003056D9">
            <w:pPr>
              <w:pStyle w:val="Vchodzie"/>
              <w:rPr>
                <w:lang w:eastAsia="cs-CZ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  <w:tr w:rsidR="00F67175" w:rsidTr="003056D9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5" w:rsidRDefault="00F67175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24.4.2021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5" w:rsidRDefault="00F67175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5" w:rsidRDefault="00F67175" w:rsidP="00F6717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cs-CZ"/>
              </w:rPr>
              <w:t>Akropola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:rsidR="00F67175" w:rsidRDefault="00F67175" w:rsidP="003056D9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5" w:rsidRDefault="00F67175" w:rsidP="003056D9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výchova v rodine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75" w:rsidRDefault="00F67175" w:rsidP="003056D9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</w:tbl>
    <w:p w:rsidR="00B02611" w:rsidRDefault="00B02611" w:rsidP="00B02611">
      <w:pPr>
        <w:pStyle w:val="Vchodzie"/>
      </w:pPr>
    </w:p>
    <w:p w:rsidR="00B02611" w:rsidRDefault="00B02611" w:rsidP="00B02611">
      <w:pPr>
        <w:pStyle w:val="Nadpis4"/>
        <w:spacing w:line="276" w:lineRule="atLeast"/>
        <w:jc w:val="left"/>
      </w:pPr>
      <w:r>
        <w:t xml:space="preserve">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Akropola</w:t>
      </w:r>
      <w:proofErr w:type="spellEnd"/>
      <w:r>
        <w:rPr>
          <w:i/>
        </w:rPr>
        <w:t xml:space="preserve"> </w:t>
      </w:r>
      <w:r>
        <w:rPr>
          <w:lang w:val="en-US" w:eastAsia="en-US"/>
        </w:rPr>
        <w:t>(HO003070)</w:t>
      </w:r>
      <w:r>
        <w:rPr>
          <w:i/>
        </w:rPr>
        <w:t xml:space="preserve"> – Hodžova ul.</w:t>
      </w:r>
      <w:r>
        <w:t xml:space="preserve">                   </w:t>
      </w:r>
    </w:p>
    <w:p w:rsidR="00B02611" w:rsidRPr="00D60F23" w:rsidRDefault="00B02611" w:rsidP="00B02611">
      <w:pPr>
        <w:pStyle w:val="Vchodzie"/>
        <w:rPr>
          <w:lang w:val="cs-CZ"/>
        </w:rPr>
      </w:pPr>
    </w:p>
    <w:p w:rsidR="00B02611" w:rsidRDefault="00B02611" w:rsidP="00B02611">
      <w:pPr>
        <w:pStyle w:val="Vchodzie"/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B02611" w:rsidRDefault="00B02611" w:rsidP="00B02611">
      <w:pPr>
        <w:pStyle w:val="Nadpis4"/>
        <w:spacing w:line="276" w:lineRule="atLeast"/>
        <w:jc w:val="left"/>
      </w:pPr>
      <w:r>
        <w:rPr>
          <w:b w:val="0"/>
          <w:sz w:val="28"/>
          <w:szCs w:val="28"/>
        </w:rPr>
        <w:t xml:space="preserve"> 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1163"/>
        <w:gridCol w:w="2126"/>
        <w:gridCol w:w="2891"/>
      </w:tblGrid>
      <w:tr w:rsidR="00B02611" w:rsidTr="003056D9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B02611" w:rsidTr="003056D9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B02611" w:rsidTr="003056D9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2020/2021</w:t>
            </w:r>
          </w:p>
        </w:tc>
      </w:tr>
      <w:tr w:rsidR="00B02611" w:rsidTr="003056D9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1. </w:t>
            </w:r>
          </w:p>
        </w:tc>
      </w:tr>
      <w:tr w:rsidR="00B02611" w:rsidTr="003056D9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6B57C9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B02611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  <w:r w:rsidR="00B02611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</w:tc>
      </w:tr>
      <w:tr w:rsidR="00B02611" w:rsidTr="003056D9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B02611" w:rsidTr="003056D9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výučby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26332" w:rsidTr="003056D9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735E20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20.2</w:t>
            </w:r>
            <w:r w:rsidR="00F26332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735E20" w:rsidP="00F26332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Aplikovaná etika </w:t>
            </w:r>
          </w:p>
          <w:p w:rsidR="00F26332" w:rsidRDefault="00F26332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Pr="00BC1862" w:rsidRDefault="00735E20" w:rsidP="00F2633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Mgr. A. Michalík, PhD</w:t>
            </w:r>
            <w:r w:rsidR="00F26332" w:rsidRPr="00A1706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64DE" w:rsidTr="003056D9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4DE" w:rsidRDefault="005364DE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27.2. 2021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4DE" w:rsidRDefault="005364DE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4DE" w:rsidRDefault="005364DE" w:rsidP="00F26332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4DE" w:rsidRDefault="005364DE" w:rsidP="00F26332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Sociálna patológia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4DE" w:rsidRDefault="005364DE" w:rsidP="00F26332">
            <w:pPr>
              <w:pStyle w:val="Vchodzie"/>
              <w:rPr>
                <w:rFonts w:ascii="Times New Roman" w:hAnsi="Times New Roman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F26332" w:rsidTr="003056D9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735E20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Teórie motivácie a sebarealizácie človeka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735E20" w:rsidP="00F26332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F26332" w:rsidTr="003056D9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735E20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D02561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H204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4DE" w:rsidRDefault="005364DE" w:rsidP="005364D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Riešenie konfliktov na pracovisku </w:t>
            </w:r>
          </w:p>
          <w:p w:rsidR="00F26332" w:rsidRDefault="00F26332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32" w:rsidRDefault="00735E20" w:rsidP="00F26332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PhDr. A.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Lesková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735E20" w:rsidTr="003056D9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27.3. 2021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CC7C51" w:rsidP="00CC7C51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Etika komunikácie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524E35" w:rsidP="00CC7C51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Mgr. M. Debnár, PhD.</w:t>
            </w:r>
          </w:p>
        </w:tc>
      </w:tr>
      <w:tr w:rsidR="00735E20" w:rsidTr="003056D9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10.4. 2021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Metodológia vied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735E20" w:rsidTr="003056D9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17.4.2021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735E20" w:rsidP="00735E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C51" w:rsidRDefault="00CC7C51" w:rsidP="00CC7C51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etika</w:t>
            </w:r>
          </w:p>
          <w:p w:rsidR="00735E20" w:rsidRDefault="00735E20" w:rsidP="00CC7C51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20" w:rsidRDefault="00CC7C51" w:rsidP="00735E20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</w:tbl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  <w:rPr>
          <w:i/>
        </w:rPr>
      </w:pPr>
      <w:r>
        <w:t>Pozn</w:t>
      </w:r>
      <w:r>
        <w:rPr>
          <w:b w:val="0"/>
        </w:rPr>
        <w:t>.:</w:t>
      </w:r>
      <w:r w:rsidRPr="006D7091">
        <w:rPr>
          <w:i/>
        </w:rPr>
        <w:t xml:space="preserve">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Š115-  Štefánikova ul.</w:t>
      </w:r>
      <w:r w:rsidR="00D02561">
        <w:rPr>
          <w:i/>
        </w:rPr>
        <w:t xml:space="preserve">, </w:t>
      </w:r>
      <w:proofErr w:type="spellStart"/>
      <w:r w:rsidR="00D02561">
        <w:rPr>
          <w:i/>
        </w:rPr>
        <w:t>miestnosť</w:t>
      </w:r>
      <w:proofErr w:type="spellEnd"/>
      <w:r w:rsidR="00D02561">
        <w:rPr>
          <w:i/>
        </w:rPr>
        <w:t xml:space="preserve"> H204- Hodžova ul.</w:t>
      </w:r>
      <w:r w:rsidR="00D02561" w:rsidRPr="00697970">
        <w:rPr>
          <w:i/>
        </w:rPr>
        <w:t xml:space="preserve">                </w:t>
      </w:r>
    </w:p>
    <w:p w:rsidR="00D02561" w:rsidRPr="00D02561" w:rsidRDefault="00D02561" w:rsidP="00D02561">
      <w:pPr>
        <w:rPr>
          <w:lang w:val="cs-CZ" w:eastAsia="cs-CZ" w:bidi="sk-SK"/>
        </w:rPr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i/>
        </w:rPr>
      </w:pPr>
      <w:r>
        <w:rPr>
          <w:b w:val="0"/>
          <w:i/>
        </w:rPr>
        <w:t xml:space="preserve">  </w:t>
      </w: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b w:val="0"/>
        </w:rPr>
      </w:pPr>
    </w:p>
    <w:p w:rsidR="00B02611" w:rsidRDefault="00B02611" w:rsidP="00B02611">
      <w:pPr>
        <w:pStyle w:val="Vchodzie"/>
      </w:pPr>
    </w:p>
    <w:p w:rsidR="00B02611" w:rsidRDefault="00B02611" w:rsidP="00B02611">
      <w:pPr>
        <w:pStyle w:val="Vchodzie"/>
      </w:pPr>
    </w:p>
    <w:p w:rsidR="00B02611" w:rsidRDefault="00B02611" w:rsidP="00B02611">
      <w:pPr>
        <w:pStyle w:val="Vchodzie"/>
      </w:pPr>
    </w:p>
    <w:p w:rsidR="00B02611" w:rsidRDefault="00B02611" w:rsidP="00B02611">
      <w:pPr>
        <w:pStyle w:val="Vchodzie"/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09"/>
        <w:gridCol w:w="309"/>
        <w:gridCol w:w="1032"/>
        <w:gridCol w:w="3109"/>
        <w:gridCol w:w="2381"/>
      </w:tblGrid>
      <w:tr w:rsidR="00B02611" w:rsidTr="003056D9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profesijných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činností</w:t>
            </w:r>
            <w:proofErr w:type="spellEnd"/>
          </w:p>
        </w:tc>
      </w:tr>
      <w:tr w:rsidR="00B02611" w:rsidTr="003056D9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B02611" w:rsidTr="003056D9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2020/2021</w:t>
            </w:r>
          </w:p>
        </w:tc>
      </w:tr>
      <w:tr w:rsidR="00B02611" w:rsidTr="003056D9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4.</w:t>
            </w:r>
          </w:p>
        </w:tc>
      </w:tr>
      <w:tr w:rsidR="00B02611" w:rsidTr="003056D9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6B57C9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B02611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B02611" w:rsidTr="003056D9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B02611" w:rsidTr="003056D9">
        <w:trPr>
          <w:trHeight w:val="104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26332" w:rsidTr="003056D9">
        <w:trPr>
          <w:trHeight w:val="67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515535" w:rsidP="00F2633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20.2</w:t>
            </w:r>
            <w:r w:rsidR="00F26332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F26332" w:rsidP="00F26332">
            <w:pPr>
              <w:pStyle w:val="Vchodzie"/>
              <w:rPr>
                <w:rFonts w:ascii="Times New Roman" w:hAnsi="Times New Roman"/>
                <w:lang w:eastAsia="en-US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lang w:val="en-US" w:eastAsia="cs-CZ"/>
              </w:rPr>
              <w:t>P6</w:t>
            </w:r>
            <w:bookmarkEnd w:id="0"/>
            <w:bookmarkEnd w:id="1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Default="002F6AEC" w:rsidP="00F26332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Sociálna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psychológia</w:t>
            </w:r>
            <w:proofErr w:type="spellEnd"/>
            <w:r w:rsidR="00B358A2">
              <w:rPr>
                <w:rFonts w:ascii="Times New Roman" w:hAnsi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tréning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etikov</w:t>
            </w:r>
            <w:proofErr w:type="spellEnd"/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32" w:rsidRPr="008B1338" w:rsidRDefault="002F6AEC" w:rsidP="00F26332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Bartal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B02611" w:rsidTr="003056D9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Priebežne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počas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semestra</w:t>
            </w:r>
            <w:proofErr w:type="spellEnd"/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2F6AEC" w:rsidP="003056D9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Seminár k bakalárskej práci II.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2F6AEC" w:rsidP="002F6AEC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en-US"/>
              </w:rPr>
              <w:t>Individuálne konzultácie so školiteľom</w:t>
            </w:r>
          </w:p>
        </w:tc>
      </w:tr>
    </w:tbl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</w:pPr>
      <w:r>
        <w:t xml:space="preserve">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P 6 – </w:t>
      </w:r>
      <w:proofErr w:type="spellStart"/>
      <w:r>
        <w:rPr>
          <w:i/>
        </w:rPr>
        <w:t>Trieda</w:t>
      </w:r>
      <w:proofErr w:type="spellEnd"/>
      <w:r>
        <w:rPr>
          <w:i/>
        </w:rPr>
        <w:t xml:space="preserve">  A. Hlinku </w:t>
      </w:r>
    </w:p>
    <w:p w:rsidR="00B02611" w:rsidRDefault="00B02611" w:rsidP="00B02611">
      <w:pPr>
        <w:pStyle w:val="Vchodzie"/>
      </w:pPr>
    </w:p>
    <w:p w:rsidR="00B02611" w:rsidRDefault="00B02611" w:rsidP="00B02611">
      <w:pPr>
        <w:pStyle w:val="Vchodzie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194CD6" w:rsidRDefault="00194CD6" w:rsidP="00B02611">
      <w:pPr>
        <w:pStyle w:val="Vchodzie"/>
        <w:spacing w:after="0" w:line="100" w:lineRule="atLeast"/>
      </w:pPr>
    </w:p>
    <w:p w:rsidR="00194CD6" w:rsidRDefault="00194CD6" w:rsidP="00B02611">
      <w:pPr>
        <w:pStyle w:val="Vchodzie"/>
        <w:spacing w:after="0" w:line="100" w:lineRule="atLeast"/>
      </w:pPr>
    </w:p>
    <w:p w:rsidR="00194CD6" w:rsidRDefault="00194CD6" w:rsidP="00B02611">
      <w:pPr>
        <w:pStyle w:val="Vchodzie"/>
        <w:spacing w:after="0" w:line="100" w:lineRule="atLeast"/>
      </w:pPr>
    </w:p>
    <w:p w:rsidR="00194CD6" w:rsidRDefault="00194CD6" w:rsidP="00B02611">
      <w:pPr>
        <w:pStyle w:val="Vchodzie"/>
        <w:spacing w:after="0" w:line="100" w:lineRule="atLeast"/>
      </w:pPr>
    </w:p>
    <w:p w:rsidR="00194CD6" w:rsidRDefault="00194CD6" w:rsidP="00B02611">
      <w:pPr>
        <w:pStyle w:val="Vchodzie"/>
        <w:spacing w:after="0" w:line="100" w:lineRule="atLeast"/>
      </w:pPr>
    </w:p>
    <w:p w:rsidR="00194CD6" w:rsidRDefault="00194CD6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72773" w:rsidRDefault="00B72773" w:rsidP="00B02611">
      <w:pPr>
        <w:pStyle w:val="Vchodzie"/>
        <w:spacing w:after="0" w:line="100" w:lineRule="atLeast"/>
      </w:pPr>
    </w:p>
    <w:p w:rsidR="00B72773" w:rsidRDefault="00B72773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>
      <w:pPr>
        <w:pStyle w:val="Vchodzie"/>
        <w:spacing w:after="0" w:line="100" w:lineRule="atLeast"/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028"/>
        <w:gridCol w:w="492"/>
        <w:gridCol w:w="1131"/>
        <w:gridCol w:w="2827"/>
        <w:gridCol w:w="2381"/>
      </w:tblGrid>
      <w:tr w:rsidR="00B02611" w:rsidTr="003056D9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B02611" w:rsidTr="003056D9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B02611" w:rsidTr="003056D9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2020/2021</w:t>
            </w:r>
          </w:p>
        </w:tc>
      </w:tr>
      <w:tr w:rsidR="00B02611" w:rsidTr="003056D9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3.</w:t>
            </w:r>
          </w:p>
        </w:tc>
      </w:tr>
      <w:tr w:rsidR="00B02611" w:rsidTr="003056D9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6B57C9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B02611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B02611" w:rsidTr="003056D9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B02611" w:rsidTr="003056D9">
        <w:trPr>
          <w:trHeight w:val="1040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E3D66" w:rsidTr="003056D9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Default="000276F9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20.2</w:t>
            </w:r>
            <w:r w:rsidR="009E3D66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Pr="007E3100" w:rsidRDefault="009E3D66" w:rsidP="009E3D66">
            <w:pPr>
              <w:pStyle w:val="Vchodzie"/>
              <w:spacing w:line="240" w:lineRule="auto"/>
              <w:jc w:val="both"/>
            </w:pPr>
            <w:r>
              <w:rPr>
                <w:rFonts w:ascii="Times New Roman" w:hAnsi="Times New Roman"/>
              </w:rPr>
              <w:t>Spoločenská zodpovednosť v podnikaní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Default="009201C1" w:rsidP="009E3D66">
            <w:pPr>
              <w:pStyle w:val="Vchodzie"/>
              <w:tabs>
                <w:tab w:val="clear" w:pos="708"/>
                <w:tab w:val="left" w:pos="50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Maximová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D81C94" w:rsidTr="003056D9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94" w:rsidRDefault="00D81C94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D81C94">
              <w:rPr>
                <w:rFonts w:ascii="Times New Roman" w:hAnsi="Times New Roman"/>
                <w:color w:val="000000" w:themeColor="text1"/>
                <w:lang w:val="en-US" w:eastAsia="en-US"/>
              </w:rPr>
              <w:t>6.3.2021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94" w:rsidRDefault="00D81C94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94" w:rsidRPr="006B6CDC" w:rsidRDefault="00D81C94" w:rsidP="009E3D66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  <w:bookmarkStart w:id="2" w:name="_GoBack"/>
            <w:bookmarkEnd w:id="2"/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94" w:rsidRDefault="00D81C94" w:rsidP="009E3D66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Manažérske kompetencie v EÚ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94" w:rsidRDefault="00D81C94" w:rsidP="009E3D66">
            <w:pPr>
              <w:pStyle w:val="Vchodzie"/>
              <w:tabs>
                <w:tab w:val="clear" w:pos="708"/>
                <w:tab w:val="left" w:pos="505"/>
              </w:tabs>
              <w:rPr>
                <w:rFonts w:ascii="Times New Roman" w:hAnsi="Times New Roman"/>
                <w:color w:val="000000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proofErr w:type="spellStart"/>
            <w:r w:rsidRPr="00AB34D9">
              <w:rPr>
                <w:rFonts w:ascii="Times New Roman" w:hAnsi="Times New Roman"/>
                <w:lang w:eastAsia="cs-CZ"/>
              </w:rPr>
              <w:t>Šebíková</w:t>
            </w:r>
            <w:proofErr w:type="spellEnd"/>
            <w:r w:rsidRPr="00AB34D9">
              <w:rPr>
                <w:rFonts w:ascii="Times New Roman" w:hAnsi="Times New Roman"/>
                <w:lang w:eastAsia="cs-CZ"/>
              </w:rPr>
              <w:t>, PhD.</w:t>
            </w:r>
          </w:p>
        </w:tc>
      </w:tr>
      <w:tr w:rsidR="009E3D66" w:rsidTr="003056D9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 w:rsidR="000276F9">
              <w:rPr>
                <w:rFonts w:ascii="Times New Roman" w:hAnsi="Times New Roman"/>
                <w:lang w:val="en-US" w:eastAsia="en-US"/>
              </w:rPr>
              <w:t>.3</w:t>
            </w:r>
            <w:r w:rsidR="009E3D66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D3612E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Sociálna etika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9E3D66" w:rsidTr="003056D9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20.3. 2021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D3612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Pracovnoprávne vzťahy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9E3D66">
            <w:pPr>
              <w:pStyle w:val="Vchodzie"/>
              <w:rPr>
                <w:rFonts w:ascii="Times New Roman" w:hAnsi="Times New Roman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9E3D66" w:rsidTr="003056D9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27.3.2021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D3612E" w:rsidP="009E3D66">
            <w:pPr>
              <w:pStyle w:val="Vchodzi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Sociálna etika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9E3D66" w:rsidTr="003056D9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0276F9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15.5</w:t>
            </w:r>
            <w:r w:rsidR="009E3D66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F9" w:rsidRDefault="009E3D66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</w:t>
            </w:r>
            <w:r w:rsidR="000276F9">
              <w:rPr>
                <w:rFonts w:ascii="Times New Roman" w:hAnsi="Times New Roman"/>
                <w:lang w:val="en-US" w:eastAsia="en-US"/>
              </w:rPr>
              <w:t>11.00</w:t>
            </w:r>
          </w:p>
          <w:p w:rsidR="009E3D66" w:rsidRDefault="000276F9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</w:t>
            </w:r>
            <w:r w:rsidR="009E3D66">
              <w:rPr>
                <w:rFonts w:ascii="Times New Roman" w:hAnsi="Times New Roman"/>
                <w:lang w:val="en-US" w:eastAsia="en-US"/>
              </w:rPr>
              <w:t>13.30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 w:rsidRPr="006B6CDC">
              <w:rPr>
                <w:rFonts w:ascii="Times New Roman" w:hAnsi="Times New Roman"/>
              </w:rPr>
              <w:t>Š127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6F9" w:rsidRDefault="000276F9" w:rsidP="000276F9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seminár k bakalárskej práci</w:t>
            </w:r>
          </w:p>
          <w:p w:rsidR="000276F9" w:rsidRDefault="000276F9" w:rsidP="000276F9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Kapitoly z aplikovanej etiky</w:t>
            </w:r>
          </w:p>
          <w:p w:rsidR="009E3D66" w:rsidRDefault="009E3D66" w:rsidP="009E3D66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7B055E" w:rsidRDefault="000276F9" w:rsidP="000276F9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Michalík</w:t>
            </w:r>
            <w:r w:rsidRPr="007B055E">
              <w:rPr>
                <w:rFonts w:ascii="Times New Roman" w:hAnsi="Times New Roman"/>
              </w:rPr>
              <w:t>, PhD.</w:t>
            </w:r>
          </w:p>
        </w:tc>
      </w:tr>
    </w:tbl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  <w:rPr>
          <w:rFonts w:ascii="Calibri" w:eastAsia="Calibri" w:hAnsi="Calibri"/>
          <w:b w:val="0"/>
          <w:bCs w:val="0"/>
          <w:lang w:val="sk-SK" w:eastAsia="sk-SK"/>
        </w:rPr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  <w:rPr>
          <w:i/>
        </w:rPr>
      </w:pPr>
      <w:r>
        <w:t xml:space="preserve"> Pozn.: </w:t>
      </w:r>
      <w:proofErr w:type="spellStart"/>
      <w:r>
        <w:rPr>
          <w:i/>
        </w:rPr>
        <w:t>Miestnosť</w:t>
      </w:r>
      <w:proofErr w:type="spellEnd"/>
      <w:r>
        <w:rPr>
          <w:i/>
        </w:rPr>
        <w:t xml:space="preserve"> Š127-  Štefánikova ul.</w:t>
      </w:r>
    </w:p>
    <w:p w:rsidR="00B02611" w:rsidRPr="007F627A" w:rsidRDefault="00B02611" w:rsidP="00B02611">
      <w:pPr>
        <w:rPr>
          <w:lang w:val="cs-CZ" w:eastAsia="cs-CZ" w:bidi="sk-SK"/>
        </w:rPr>
      </w:pPr>
    </w:p>
    <w:p w:rsidR="00B02611" w:rsidRDefault="00B02611" w:rsidP="00B02611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</w:rPr>
      </w:pPr>
      <w:r>
        <w:rPr>
          <w:rFonts w:ascii="Calibri" w:eastAsia="Calibri" w:hAnsi="Calibri"/>
          <w:b w:val="0"/>
          <w:bCs w:val="0"/>
          <w:lang w:val="sk-SK" w:eastAsia="sk-SK"/>
        </w:rPr>
        <w:t xml:space="preserve">              </w:t>
      </w:r>
    </w:p>
    <w:p w:rsidR="00B02611" w:rsidRDefault="00B02611" w:rsidP="00B02611">
      <w:pPr>
        <w:pStyle w:val="Vchodzie"/>
        <w:spacing w:after="0" w:line="100" w:lineRule="atLeast"/>
      </w:pPr>
    </w:p>
    <w:p w:rsidR="00B02611" w:rsidRDefault="00B02611" w:rsidP="00B02611"/>
    <w:p w:rsidR="00B02611" w:rsidRDefault="00B02611" w:rsidP="00B02611"/>
    <w:p w:rsidR="00B02611" w:rsidRDefault="00B02611" w:rsidP="00B02611"/>
    <w:p w:rsidR="00B02611" w:rsidRDefault="00B02611" w:rsidP="00B02611"/>
    <w:p w:rsidR="00B02611" w:rsidRDefault="00B02611" w:rsidP="00B02611"/>
    <w:tbl>
      <w:tblPr>
        <w:tblW w:w="864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028"/>
        <w:gridCol w:w="351"/>
        <w:gridCol w:w="1021"/>
        <w:gridCol w:w="2409"/>
        <w:gridCol w:w="2523"/>
      </w:tblGrid>
      <w:tr w:rsidR="00B02611" w:rsidTr="003056D9">
        <w:trPr>
          <w:trHeight w:val="626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študijného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programu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Aplikovaná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etika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riadenia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ľudí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práce</w:t>
            </w:r>
            <w:proofErr w:type="spellEnd"/>
          </w:p>
        </w:tc>
      </w:tr>
      <w:tr w:rsidR="00B02611" w:rsidTr="003056D9">
        <w:trPr>
          <w:trHeight w:val="365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  <w:proofErr w:type="spellEnd"/>
          </w:p>
        </w:tc>
      </w:tr>
      <w:tr w:rsidR="00B02611" w:rsidTr="003056D9">
        <w:trPr>
          <w:trHeight w:val="381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Akademický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rok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2020/2021</w:t>
            </w:r>
          </w:p>
        </w:tc>
      </w:tr>
      <w:tr w:rsidR="00B02611" w:rsidTr="003056D9">
        <w:trPr>
          <w:trHeight w:val="417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2.</w:t>
            </w:r>
          </w:p>
        </w:tc>
      </w:tr>
      <w:tr w:rsidR="00B02611" w:rsidTr="003056D9">
        <w:trPr>
          <w:trHeight w:val="365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6B57C9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B02611">
              <w:rPr>
                <w:rFonts w:ascii="Times New Roman" w:hAnsi="Times New Roman"/>
                <w:b/>
                <w:lang w:val="en-US" w:eastAsia="en-US"/>
              </w:rPr>
              <w:t>ný</w:t>
            </w:r>
            <w:proofErr w:type="spellEnd"/>
          </w:p>
        </w:tc>
      </w:tr>
      <w:tr w:rsidR="00B02611" w:rsidTr="003056D9">
        <w:trPr>
          <w:trHeight w:val="437"/>
        </w:trPr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  <w:proofErr w:type="spellEnd"/>
          </w:p>
        </w:tc>
        <w:tc>
          <w:tcPr>
            <w:tcW w:w="6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rPr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PhDr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b/>
                <w:lang w:val="en-US"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val="en-US" w:eastAsia="en-US"/>
              </w:rPr>
              <w:t>, PhD.</w:t>
            </w:r>
          </w:p>
        </w:tc>
      </w:tr>
      <w:tr w:rsidR="00B02611" w:rsidTr="00857E7B">
        <w:trPr>
          <w:trHeight w:val="1040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výučby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Čas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Miestnosť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Predmet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Vyučujúci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:rsidR="00B02611" w:rsidRDefault="00B02611" w:rsidP="003056D9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9E3D66" w:rsidTr="00857E7B">
        <w:trPr>
          <w:trHeight w:val="643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Default="0010588E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20.2</w:t>
            </w:r>
            <w:r w:rsidR="009E3D66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Pr="00B417C6" w:rsidRDefault="0010588E" w:rsidP="00C0185D">
            <w:pPr>
              <w:pStyle w:val="Vchodzie"/>
              <w:spacing w:line="240" w:lineRule="auto"/>
              <w:jc w:val="both"/>
            </w:pPr>
            <w:r>
              <w:rPr>
                <w:rFonts w:ascii="Times New Roman" w:hAnsi="Times New Roman"/>
              </w:rPr>
              <w:t xml:space="preserve">Etika a inštitúcie EÚ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66" w:rsidRDefault="00C0185D" w:rsidP="00C0185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6E75B9">
              <w:rPr>
                <w:rFonts w:ascii="Times New Roman" w:hAnsi="Times New Roman"/>
              </w:rPr>
              <w:t>Kocina</w:t>
            </w:r>
            <w:proofErr w:type="spellEnd"/>
            <w:r w:rsidRPr="006E75B9">
              <w:rPr>
                <w:rFonts w:ascii="Times New Roman" w:hAnsi="Times New Roman"/>
              </w:rPr>
              <w:t>, PhD., LL.M.  </w:t>
            </w:r>
          </w:p>
        </w:tc>
      </w:tr>
      <w:tr w:rsidR="009E3D66" w:rsidTr="00857E7B">
        <w:trPr>
          <w:trHeight w:val="705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10588E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27.2</w:t>
            </w:r>
            <w:r w:rsidR="009E3D66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752771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752771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752771" w:rsidRDefault="00C0185D" w:rsidP="00C0185D">
            <w:pPr>
              <w:pStyle w:val="Vchodzie"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Sociálne právo a sociálna politika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752771" w:rsidRDefault="00C0185D" w:rsidP="00C0185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Mgr. C. Turčan, PhD.</w:t>
            </w:r>
          </w:p>
        </w:tc>
      </w:tr>
      <w:tr w:rsidR="009E3D66" w:rsidTr="00857E7B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C0185D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6.3..</w:t>
            </w:r>
            <w:r w:rsidR="009E3D66">
              <w:rPr>
                <w:rFonts w:ascii="Times New Roman" w:hAnsi="Times New Roman"/>
                <w:lang w:val="en-US" w:eastAsia="en-US"/>
              </w:rPr>
              <w:t>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752771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752771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5D" w:rsidRPr="00752771" w:rsidRDefault="00C0185D" w:rsidP="00C0185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v riadení ľudských zdrojov </w:t>
            </w:r>
          </w:p>
          <w:p w:rsidR="009E3D66" w:rsidRPr="00752771" w:rsidRDefault="009E3D66" w:rsidP="009E3D66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2560A1" w:rsidRDefault="009703DB" w:rsidP="00C0185D">
            <w:pPr>
              <w:rPr>
                <w:sz w:val="24"/>
                <w:szCs w:val="24"/>
                <w:lang w:val="en-US" w:eastAsia="en-US" w:bidi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Mgr. B. Kňažko</w:t>
            </w:r>
          </w:p>
        </w:tc>
      </w:tr>
      <w:tr w:rsidR="009E3D66" w:rsidTr="00857E7B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C0185D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13.3.</w:t>
            </w:r>
            <w:r w:rsidR="009E3D66">
              <w:rPr>
                <w:rFonts w:ascii="Times New Roman" w:hAnsi="Times New Roman"/>
                <w:lang w:val="en-US" w:eastAsia="en-US"/>
              </w:rPr>
              <w:t xml:space="preserve"> 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6B6CDC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v riadení ľudských zdrojov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703DB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Mgr. B. Kňažko</w:t>
            </w:r>
          </w:p>
        </w:tc>
      </w:tr>
      <w:tr w:rsidR="009E3D66" w:rsidRPr="007B055E" w:rsidTr="00857E7B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C0185D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</w:t>
            </w:r>
            <w:r w:rsidR="009E3D66">
              <w:rPr>
                <w:rFonts w:ascii="Times New Roman" w:hAnsi="Times New Roman"/>
                <w:lang w:val="en-US" w:eastAsia="en-US"/>
              </w:rPr>
              <w:t>.4. 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Pr="00A300CE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300CE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5D" w:rsidRDefault="00C0185D" w:rsidP="00C0185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Etika hospodárstva a podnikania </w:t>
            </w:r>
          </w:p>
          <w:p w:rsidR="009E3D66" w:rsidRDefault="009E3D66" w:rsidP="00C0185D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C0185D" w:rsidP="00C0185D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Maximová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9E3D66" w:rsidRPr="007B055E" w:rsidTr="00857E7B">
        <w:trPr>
          <w:trHeight w:val="626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C0185D" w:rsidP="009E3D6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17.4</w:t>
            </w:r>
            <w:r w:rsidR="009E3D66">
              <w:rPr>
                <w:rFonts w:ascii="Times New Roman" w:hAnsi="Times New Roman"/>
                <w:lang w:val="en-US" w:eastAsia="en-US"/>
              </w:rPr>
              <w:t>. 2021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300CE">
              <w:rPr>
                <w:rFonts w:ascii="Times New Roman" w:hAnsi="Times New Roman"/>
                <w:lang w:eastAsia="en-US"/>
              </w:rPr>
              <w:t>8.30-</w:t>
            </w:r>
            <w:r>
              <w:rPr>
                <w:rFonts w:ascii="Times New Roman" w:hAnsi="Times New Roman"/>
                <w:lang w:eastAsia="en-US"/>
              </w:rPr>
              <w:t>11.00</w:t>
            </w:r>
          </w:p>
          <w:p w:rsidR="009E3D66" w:rsidRPr="00A300CE" w:rsidRDefault="009E3D66" w:rsidP="009E3D6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11.00-</w:t>
            </w:r>
            <w:r w:rsidRPr="00A300CE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9E3D66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5D" w:rsidRDefault="00C0185D" w:rsidP="00C0185D">
            <w:pPr>
              <w:pStyle w:val="Vchodzi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Kariérové</w:t>
            </w:r>
            <w:proofErr w:type="spellEnd"/>
            <w:r>
              <w:rPr>
                <w:rFonts w:ascii="Times New Roman" w:hAnsi="Times New Roman"/>
              </w:rPr>
              <w:t xml:space="preserve"> poradenstvo</w:t>
            </w:r>
          </w:p>
          <w:p w:rsidR="009E3D66" w:rsidRDefault="00C0185D" w:rsidP="00C0185D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Koučovanie v manažmente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D66" w:rsidRDefault="00C0185D" w:rsidP="009E3D6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PhDr. J. </w:t>
            </w:r>
            <w:proofErr w:type="spellStart"/>
            <w:r>
              <w:rPr>
                <w:rFonts w:ascii="Times New Roman" w:hAnsi="Times New Roman"/>
                <w:color w:val="000000"/>
              </w:rPr>
              <w:t>Bartal</w:t>
            </w:r>
            <w:proofErr w:type="spellEnd"/>
            <w:r>
              <w:rPr>
                <w:rFonts w:ascii="Times New Roman" w:hAnsi="Times New Roman"/>
                <w:color w:val="000000"/>
              </w:rPr>
              <w:t>, PhD.</w:t>
            </w:r>
          </w:p>
        </w:tc>
      </w:tr>
    </w:tbl>
    <w:p w:rsidR="00B02611" w:rsidRDefault="00B02611" w:rsidP="00B02611"/>
    <w:p w:rsidR="00B02611" w:rsidRPr="00697970" w:rsidRDefault="00B02611" w:rsidP="00B02611">
      <w:pPr>
        <w:pStyle w:val="Vchodzie"/>
        <w:rPr>
          <w:rFonts w:ascii="Times New Roman" w:hAnsi="Times New Roman"/>
          <w:b/>
          <w:i/>
        </w:rPr>
      </w:pPr>
      <w:r w:rsidRPr="00697970">
        <w:rPr>
          <w:rFonts w:ascii="Times New Roman" w:hAnsi="Times New Roman"/>
          <w:b/>
          <w:i/>
        </w:rPr>
        <w:t xml:space="preserve">Pozn.: Miestnosť H204- Hodžova ul.,                </w:t>
      </w:r>
    </w:p>
    <w:p w:rsidR="00B02611" w:rsidRDefault="00B02611" w:rsidP="00B02611"/>
    <w:p w:rsidR="00AB7804" w:rsidRDefault="00AB7804"/>
    <w:sectPr w:rsidR="00AB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11"/>
    <w:rsid w:val="000161F1"/>
    <w:rsid w:val="000276F9"/>
    <w:rsid w:val="000C0C1A"/>
    <w:rsid w:val="0010588E"/>
    <w:rsid w:val="00194CD6"/>
    <w:rsid w:val="002560A1"/>
    <w:rsid w:val="002F6AEC"/>
    <w:rsid w:val="00302EC3"/>
    <w:rsid w:val="00395DAC"/>
    <w:rsid w:val="004363AA"/>
    <w:rsid w:val="004D491A"/>
    <w:rsid w:val="00513650"/>
    <w:rsid w:val="00515535"/>
    <w:rsid w:val="00524E35"/>
    <w:rsid w:val="005364DE"/>
    <w:rsid w:val="005A0D1D"/>
    <w:rsid w:val="005B3659"/>
    <w:rsid w:val="00691A6B"/>
    <w:rsid w:val="006B57C9"/>
    <w:rsid w:val="00702C7D"/>
    <w:rsid w:val="00735E20"/>
    <w:rsid w:val="00833F5A"/>
    <w:rsid w:val="00857E7B"/>
    <w:rsid w:val="009201C1"/>
    <w:rsid w:val="00943131"/>
    <w:rsid w:val="009703DB"/>
    <w:rsid w:val="009E3D66"/>
    <w:rsid w:val="00AB7804"/>
    <w:rsid w:val="00B02611"/>
    <w:rsid w:val="00B358A2"/>
    <w:rsid w:val="00B72773"/>
    <w:rsid w:val="00BA4146"/>
    <w:rsid w:val="00BE64E7"/>
    <w:rsid w:val="00C0185D"/>
    <w:rsid w:val="00C9799F"/>
    <w:rsid w:val="00CB0045"/>
    <w:rsid w:val="00CB351E"/>
    <w:rsid w:val="00CC7C51"/>
    <w:rsid w:val="00CF62B8"/>
    <w:rsid w:val="00D02561"/>
    <w:rsid w:val="00D27EBD"/>
    <w:rsid w:val="00D3612E"/>
    <w:rsid w:val="00D81C94"/>
    <w:rsid w:val="00E52ECC"/>
    <w:rsid w:val="00EC7093"/>
    <w:rsid w:val="00F26332"/>
    <w:rsid w:val="00F518E4"/>
    <w:rsid w:val="00F6717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9C0A"/>
  <w15:chartTrackingRefBased/>
  <w15:docId w15:val="{2BDD2E75-31A5-4338-B563-55D27B52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611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02611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Vchodzie"/>
    <w:next w:val="Normlny"/>
    <w:link w:val="Nadpis4Char"/>
    <w:unhideWhenUsed/>
    <w:qFormat/>
    <w:rsid w:val="00B0261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B02611"/>
    <w:rPr>
      <w:rFonts w:asciiTheme="majorHAnsi" w:eastAsiaTheme="majorEastAsia" w:hAnsiTheme="majorHAnsi" w:cstheme="majorBidi"/>
      <w:b/>
      <w:bCs/>
      <w:color w:val="5B9BD5" w:themeColor="accent1"/>
      <w:sz w:val="22"/>
      <w:lang w:eastAsia="sk-SK"/>
    </w:rPr>
  </w:style>
  <w:style w:type="character" w:customStyle="1" w:styleId="Nadpis4Char">
    <w:name w:val="Nadpis 4 Char"/>
    <w:basedOn w:val="Predvolenpsmoodseku"/>
    <w:link w:val="Nadpis4"/>
    <w:rsid w:val="00B02611"/>
    <w:rPr>
      <w:rFonts w:eastAsia="Times New Roman" w:cs="Times New Roman"/>
      <w:b/>
      <w:bCs/>
      <w:szCs w:val="24"/>
      <w:lang w:val="cs-CZ" w:eastAsia="cs-CZ" w:bidi="sk-SK"/>
    </w:rPr>
  </w:style>
  <w:style w:type="paragraph" w:customStyle="1" w:styleId="Vchodzie">
    <w:name w:val="Východzie"/>
    <w:rsid w:val="00B02611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F295-8280-48E4-AE37-A34FC155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ukf</cp:lastModifiedBy>
  <cp:revision>46</cp:revision>
  <dcterms:created xsi:type="dcterms:W3CDTF">2020-11-23T15:19:00Z</dcterms:created>
  <dcterms:modified xsi:type="dcterms:W3CDTF">2021-02-11T09:00:00Z</dcterms:modified>
</cp:coreProperties>
</file>